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B4" w:rsidRDefault="006026B4" w:rsidP="006026B4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Список литературы</w:t>
      </w:r>
    </w:p>
    <w:p w:rsidR="006026B4" w:rsidRPr="006026B4" w:rsidRDefault="006026B4" w:rsidP="006026B4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26B4">
        <w:rPr>
          <w:rFonts w:ascii="Times New Roman" w:eastAsia="Times New Roman" w:hAnsi="Times New Roman" w:cs="Times New Roman"/>
          <w:b/>
          <w:sz w:val="24"/>
          <w:szCs w:val="24"/>
        </w:rPr>
        <w:t>по дисциплине «</w:t>
      </w:r>
      <w:r w:rsidR="00F71473">
        <w:rPr>
          <w:rFonts w:ascii="Times New Roman" w:eastAsia="Times New Roman" w:hAnsi="Times New Roman" w:cs="Times New Roman"/>
          <w:b/>
          <w:sz w:val="24"/>
          <w:szCs w:val="24"/>
        </w:rPr>
        <w:t>Социальная медицина</w:t>
      </w:r>
      <w:bookmarkStart w:id="0" w:name="_GoBack"/>
      <w:bookmarkEnd w:id="0"/>
      <w:r w:rsidRPr="006026B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026B4" w:rsidRDefault="006026B4" w:rsidP="006C10A0">
      <w:pPr>
        <w:widowControl w:val="0"/>
        <w:spacing w:after="0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10A0" w:rsidRPr="006C10A0" w:rsidRDefault="006C10A0" w:rsidP="006C10A0">
      <w:pPr>
        <w:widowControl w:val="0"/>
        <w:spacing w:after="0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:rsidR="006C10A0" w:rsidRPr="006C10A0" w:rsidRDefault="006C10A0" w:rsidP="006C10A0">
      <w:pPr>
        <w:widowControl w:val="0"/>
        <w:numPr>
          <w:ilvl w:val="0"/>
          <w:numId w:val="2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Артюнина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Г.П. Основы социальной медицины: учебное пособие / Г.П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Артюнина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Н.В..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Иванова – М. : ФОРУМ; ИНФРА-М, 2018. – 360 с. </w:t>
      </w:r>
    </w:p>
    <w:p w:rsidR="006C10A0" w:rsidRPr="006C10A0" w:rsidRDefault="006C10A0" w:rsidP="006C10A0">
      <w:pPr>
        <w:widowControl w:val="0"/>
        <w:numPr>
          <w:ilvl w:val="0"/>
          <w:numId w:val="2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Назарова, Е. Н. Основы социальной медицины: учеб. пособие / Е. Н. Назарова, Ю. Д. </w:t>
      </w:r>
      <w:proofErr w:type="spellStart"/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Жилов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.–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М. : ИЦ Академия, 2012. – 368 с. </w:t>
      </w:r>
    </w:p>
    <w:p w:rsidR="006C10A0" w:rsidRPr="006C10A0" w:rsidRDefault="006C10A0" w:rsidP="006C10A0">
      <w:pPr>
        <w:widowControl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10A0" w:rsidRPr="006C10A0" w:rsidRDefault="006C10A0" w:rsidP="006C10A0">
      <w:pPr>
        <w:widowControl w:val="0"/>
        <w:spacing w:after="0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литература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Артюнина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Г. П. Основы социальной медицины: Учебное пособие / Г. П.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Артюнина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Н. В. Иванова. –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"ФОРУМ" ; Москва : ООО "Научно-издательский центр ИНФРА-М", 2016. – 360 с.</w:t>
      </w:r>
      <w:r w:rsidRPr="006C10A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ВИЧ-инфекция и СПИД: национальное руководство / под ред. акад. В. В. Покровского. – М.: ГЭОТАР-Медиа, 2013. – 608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с .</w:t>
      </w:r>
      <w:proofErr w:type="gramEnd"/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bCs/>
          <w:sz w:val="24"/>
          <w:szCs w:val="24"/>
        </w:rPr>
        <w:t>Дементьева Н.Ф., Старовойтова Л.И. Социальная работа в учреждениях социально-реабилитационного профиля и медико-социальной экспертизы // Учебное пособие. – М.: Академия-центр, 2010. – 272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Иванец Н. Н.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Наркология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Н. Н. Иванец, Ю. Г.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Тюльпин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М. А.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Кинкулькина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2011. – 240 с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Назарова, Е. Н. Основы социальной </w:t>
      </w:r>
      <w:proofErr w:type="gram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медицины :</w:t>
      </w:r>
      <w:proofErr w:type="gram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учеб. пособие / Е. Н. Назарова, Ю. Д. </w:t>
      </w:r>
      <w:proofErr w:type="spell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Жилов</w:t>
      </w:r>
      <w:proofErr w:type="spell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изд., стер. – </w:t>
      </w:r>
      <w:proofErr w:type="gram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М. :</w:t>
      </w:r>
      <w:proofErr w:type="gram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ИЦ "Академия", 2010. – 368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Назарова Е.Н. Здоровый образ жизни и его составляющие: учеб. Пособие для студентов вузов/ Е.Н. Назарова, Ю.Д.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Жилов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. – 2-е изд. – М.: Издательский центр «Академия», 2008. – 256с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Общественное здоровье и </w:t>
      </w:r>
      <w:proofErr w:type="gram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здравоохранение :</w:t>
      </w:r>
      <w:proofErr w:type="gram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учеб. для студ. вузов / под ред. Г. Н. </w:t>
      </w:r>
      <w:proofErr w:type="spell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Царик</w:t>
      </w:r>
      <w:proofErr w:type="spell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Кемерово, 2012. – 840 с. 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Общественное здоровье и </w:t>
      </w:r>
      <w:proofErr w:type="gram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здравоохранение :</w:t>
      </w:r>
      <w:proofErr w:type="gram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учеб. для интернов, ординаторов / под ред. Г. Н. </w:t>
      </w:r>
      <w:proofErr w:type="spellStart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>Царик</w:t>
      </w:r>
      <w:proofErr w:type="spellEnd"/>
      <w:r w:rsidRPr="006C10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Кемерово, 2012. – 912 с. 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Общественное здоровье и здравоохранение: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учебн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. для студентов / под ред. В.А.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Миняева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, Н.И.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Вишнякова. – 6-е изд. –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МЕДпрессинформ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, 2012. – 656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Планирование семьи и контрацепция: учебное пособие / Т.М. Соколова,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К.Ю.Макаров, А.А. Аникин, Е.В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Фоляк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. – Новосибирск: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Сибмедиздат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НГМУ, 2007. – 76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Синдром алкогольной зависимости: учебное пособие для студентов медицинского факультета / М.М.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Буркин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С.В.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Горанская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И.А. Виноградова. – Петрозаводск: Издательство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ПетрГУ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, 2015. – 43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Социальная работа с инвалидами: учебное пособие / под ред. Н.Ф. Басова. – М.: КНОРУС, 2012. – 400 с.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Социальная медицина: учебник для бакалавров / под ред. А.В. Мартыненко. – М.: Изд.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>, 2014. – 475 с.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Социальная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медицина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бакалавров / А. В. Мартыненко [и др.] ; под ред. А. В. Мартыненко. —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, 2017. — 475 с.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Социальная работа с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инвалидами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коллектив авторов ; под ред. Н.Ф. Басова. —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КНОРУС, 2012. — 400 с.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Тен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Е.Е. Основы социальной медицины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– М.: Изд. Юрайт,2010. – 256 с. 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Ткаченко В.С. Основы социальной медицины: учеб. пособие / В. С. Ткаченко. – 2-е изд.,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. и доп. </w:t>
      </w:r>
      <w:r>
        <w:rPr>
          <w:rFonts w:ascii="Times New Roman" w:eastAsia="Times New Roman" w:hAnsi="Times New Roman" w:cs="Times New Roman"/>
          <w:sz w:val="24"/>
          <w:szCs w:val="24"/>
        </w:rPr>
        <w:t>– М. : ИТК Дашков и К ; Ростов н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/Д. : Наука-Спектр, 2012. – 472 с. </w:t>
      </w:r>
    </w:p>
    <w:p w:rsidR="006C10A0" w:rsidRPr="006C10A0" w:rsidRDefault="006C10A0" w:rsidP="006C10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Times New Roman" w:eastAsia="F2" w:hAnsi="Times New Roman" w:cs="Times New Roman"/>
          <w:sz w:val="24"/>
          <w:szCs w:val="24"/>
        </w:rPr>
      </w:pPr>
      <w:proofErr w:type="spellStart"/>
      <w:r w:rsidRPr="006C10A0">
        <w:rPr>
          <w:rFonts w:ascii="Times New Roman" w:eastAsia="F2" w:hAnsi="Times New Roman" w:cs="Times New Roman"/>
          <w:sz w:val="24"/>
          <w:szCs w:val="24"/>
        </w:rPr>
        <w:t>Холостова</w:t>
      </w:r>
      <w:proofErr w:type="spellEnd"/>
      <w:r w:rsidRPr="006C10A0">
        <w:rPr>
          <w:rFonts w:ascii="Times New Roman" w:eastAsia="F2" w:hAnsi="Times New Roman" w:cs="Times New Roman"/>
          <w:sz w:val="24"/>
          <w:szCs w:val="24"/>
        </w:rPr>
        <w:t xml:space="preserve"> Е.И. Социальная работа: история, теория и практика: учеб./ Е.И. </w:t>
      </w:r>
      <w:proofErr w:type="spellStart"/>
      <w:r w:rsidRPr="006C10A0">
        <w:rPr>
          <w:rFonts w:ascii="Times New Roman" w:eastAsia="F2" w:hAnsi="Times New Roman" w:cs="Times New Roman"/>
          <w:sz w:val="24"/>
          <w:szCs w:val="24"/>
        </w:rPr>
        <w:t>Холостова</w:t>
      </w:r>
      <w:proofErr w:type="spellEnd"/>
      <w:r w:rsidRPr="006C10A0">
        <w:rPr>
          <w:rFonts w:ascii="Times New Roman" w:eastAsia="F2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C10A0">
        <w:rPr>
          <w:rFonts w:ascii="Times New Roman" w:eastAsia="F2" w:hAnsi="Times New Roman" w:cs="Times New Roman"/>
          <w:sz w:val="24"/>
          <w:szCs w:val="24"/>
        </w:rPr>
        <w:t xml:space="preserve"> М.: </w:t>
      </w:r>
      <w:proofErr w:type="spellStart"/>
      <w:r w:rsidRPr="006C10A0">
        <w:rPr>
          <w:rFonts w:ascii="Times New Roman" w:eastAsia="F2" w:hAnsi="Times New Roman" w:cs="Times New Roman"/>
          <w:sz w:val="24"/>
          <w:szCs w:val="24"/>
        </w:rPr>
        <w:t>Юрайт</w:t>
      </w:r>
      <w:proofErr w:type="spellEnd"/>
      <w:r w:rsidRPr="006C10A0">
        <w:rPr>
          <w:rFonts w:ascii="Times New Roman" w:eastAsia="F2" w:hAnsi="Times New Roman" w:cs="Times New Roman"/>
          <w:sz w:val="24"/>
          <w:szCs w:val="24"/>
        </w:rPr>
        <w:t xml:space="preserve">, 2012.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C10A0">
        <w:rPr>
          <w:rFonts w:ascii="Times New Roman" w:eastAsia="F2" w:hAnsi="Times New Roman" w:cs="Times New Roman"/>
          <w:sz w:val="24"/>
          <w:szCs w:val="24"/>
        </w:rPr>
        <w:t xml:space="preserve"> 906 с. </w:t>
      </w:r>
    </w:p>
    <w:p w:rsidR="006C10A0" w:rsidRDefault="006C10A0" w:rsidP="006C10A0">
      <w:pPr>
        <w:widowControl w:val="0"/>
        <w:numPr>
          <w:ilvl w:val="0"/>
          <w:numId w:val="1"/>
        </w:numPr>
        <w:spacing w:after="0" w:line="240" w:lineRule="auto"/>
        <w:ind w:left="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Шабанов П. Д. </w:t>
      </w:r>
      <w:proofErr w:type="gramStart"/>
      <w:r w:rsidRPr="006C10A0">
        <w:rPr>
          <w:rFonts w:ascii="Times New Roman" w:eastAsia="Times New Roman" w:hAnsi="Times New Roman" w:cs="Times New Roman"/>
          <w:sz w:val="24"/>
          <w:szCs w:val="24"/>
        </w:rPr>
        <w:t>Наркология :</w:t>
      </w:r>
      <w:proofErr w:type="gram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для врачей / П. Д. Шабанов. -2-е изд., </w:t>
      </w:r>
      <w:proofErr w:type="spellStart"/>
      <w:r w:rsidRPr="006C10A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. и доп.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М. : ГЭОТАР-Медиа, 2015.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6C10A0">
        <w:rPr>
          <w:rFonts w:ascii="Times New Roman" w:eastAsia="Times New Roman" w:hAnsi="Times New Roman" w:cs="Times New Roman"/>
          <w:sz w:val="24"/>
          <w:szCs w:val="24"/>
        </w:rPr>
        <w:t>832 с.</w:t>
      </w:r>
    </w:p>
    <w:p w:rsidR="006C10A0" w:rsidRPr="006C10A0" w:rsidRDefault="006C10A0" w:rsidP="006C10A0">
      <w:pPr>
        <w:widowControl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10A0" w:rsidRPr="006C10A0" w:rsidRDefault="006C10A0" w:rsidP="006C10A0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Программное обеспечение и Интернет-ресурсы</w:t>
      </w:r>
    </w:p>
    <w:p w:rsidR="006C10A0" w:rsidRPr="006C10A0" w:rsidRDefault="006C10A0" w:rsidP="006C10A0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1. Консультант плюс: правовые системы // [Электронный ресурс]:  – URL: </w:t>
      </w:r>
      <w:hyperlink r:id="rId5" w:history="1">
        <w:r w:rsidRPr="006C10A0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http://www.consultant.ru/</w:t>
        </w:r>
      </w:hyperlink>
      <w:r w:rsidRPr="006C10A0">
        <w:rPr>
          <w:rFonts w:ascii="Times New Roman" w:eastAsia="Times New Roman" w:hAnsi="Times New Roman" w:cs="Times New Roman"/>
          <w:sz w:val="24"/>
          <w:szCs w:val="24"/>
        </w:rPr>
        <w:t xml:space="preserve"> – Дата обращения 22.01. 2018.</w:t>
      </w:r>
    </w:p>
    <w:p w:rsidR="00600DB9" w:rsidRPr="006C10A0" w:rsidRDefault="00600DB9" w:rsidP="006C10A0">
      <w:pPr>
        <w:ind w:firstLine="400"/>
        <w:rPr>
          <w:sz w:val="24"/>
          <w:szCs w:val="24"/>
        </w:rPr>
      </w:pPr>
    </w:p>
    <w:sectPr w:rsidR="00600DB9" w:rsidRPr="006C10A0" w:rsidSect="006C10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9BD"/>
    <w:multiLevelType w:val="hybridMultilevel"/>
    <w:tmpl w:val="02085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C1C24"/>
    <w:multiLevelType w:val="hybridMultilevel"/>
    <w:tmpl w:val="98185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10A0"/>
    <w:rsid w:val="00216EF7"/>
    <w:rsid w:val="00600DB9"/>
    <w:rsid w:val="006026B4"/>
    <w:rsid w:val="006C10A0"/>
    <w:rsid w:val="00F7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9E15"/>
  <w15:docId w15:val="{B0249D3D-0B87-4374-BB57-4959C775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2733</Characters>
  <Application>Microsoft Office Word</Application>
  <DocSecurity>0</DocSecurity>
  <Lines>22</Lines>
  <Paragraphs>6</Paragraphs>
  <ScaleCrop>false</ScaleCrop>
  <Company>DG Win&amp;Soft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nkiseleva</cp:lastModifiedBy>
  <cp:revision>5</cp:revision>
  <dcterms:created xsi:type="dcterms:W3CDTF">2019-04-01T12:10:00Z</dcterms:created>
  <dcterms:modified xsi:type="dcterms:W3CDTF">2024-09-16T11:23:00Z</dcterms:modified>
</cp:coreProperties>
</file>